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40"/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bookmarkStart w:id="0" w:name="_GoBack"/>
      <w:bookmarkEnd w:id="0"/>
    </w:p>
    <w:p>
      <w:pPr>
        <w:ind w:right="640"/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1：</w:t>
      </w:r>
    </w:p>
    <w:p>
      <w:pPr>
        <w:ind w:right="640"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报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 xml:space="preserve">   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价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 xml:space="preserve">   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函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ind w:right="64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马边彝族自治县文化体育和旅游局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我方已仔细研究了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※※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※※项目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文件的全部内容，愿意以人民币（大写）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（¥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）的总报价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※※※※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比选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附清单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按合同约定完成项目，成果质量达到相关技术要求。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2．我方承诺在有效期内不修改、撤销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响应文件。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3．如我方中选：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（1）我方承诺在收到中选通知书后，在中选通知书规定的期限内与你方签订合同。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（2）我方承诺按照谈判方案、文件规定向你方递交履约担保。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（3）我方承诺在合同约定的期限内完成并移交全部合同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360" w:lineRule="auto"/>
        <w:ind w:firstLine="560" w:firstLineChars="200"/>
        <w:rPr>
          <w:rFonts w:hint="default" w:ascii="Times New Roman" w:hAnsi="Times New Roman" w:eastAsia="仿宋_GB2312" w:cs="Times New Roman"/>
          <w:spacing w:val="-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20"/>
          <w:sz w:val="32"/>
          <w:szCs w:val="32"/>
        </w:rPr>
        <w:t>4．我方在此声明，所递交的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</w:rPr>
        <w:t>文件及有关资料内容完整、真实和准确。</w:t>
      </w:r>
    </w:p>
    <w:p>
      <w:pPr>
        <w:spacing w:line="360" w:lineRule="auto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被邀请人：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（盖单位章）</w:t>
      </w:r>
    </w:p>
    <w:p>
      <w:pPr>
        <w:spacing w:line="360" w:lineRule="auto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法定代表人或其委托代理人：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（签字）</w:t>
      </w:r>
    </w:p>
    <w:p>
      <w:pPr>
        <w:spacing w:line="360" w:lineRule="auto"/>
        <w:ind w:firstLine="4640" w:firstLineChars="1450"/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7A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53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965"/>
      <w:jc w:val="left"/>
    </w:pPr>
    <w:rPr>
      <w:rFonts w:ascii="微软雅黑" w:hAnsi="微软雅黑" w:eastAsia="微软雅黑" w:cs="Times New Roman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2022-05-07T10:03:12Z</dcterms:created>
  <dc:creator>Administrator</dc:creator>
  <cp:lastModifiedBy>月夜踏歌</cp:lastModifiedBy>
  <dcterms:modified xsi:type="dcterms:W3CDTF">2022-05-07T10:03:33Z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