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政府采购意向公告</w:t>
      </w:r>
    </w:p>
    <w:p>
      <w:pPr>
        <w:ind w:firstLine="562" w:firstLineChars="200"/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马边彝族自治县医疗保障局2021年3月-12月政府采购意向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为方便于供应商及时了解政府采购信息，根据《财政部关于开展政府采购意向公开工作的通知》（财库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〔</w:t>
      </w:r>
      <w:r>
        <w:rPr>
          <w:rFonts w:hint="eastAsia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〕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10号）等有关规定，现将马边彝族自治县医疗保障局2021年3月-12月采购意向公开如下：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15"/>
        <w:gridCol w:w="1638"/>
        <w:gridCol w:w="1362"/>
        <w:gridCol w:w="1627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1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163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362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627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15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笔记本电脑</w:t>
            </w:r>
          </w:p>
        </w:tc>
        <w:tc>
          <w:tcPr>
            <w:tcW w:w="163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县医保局拟采购笔记本电脑2台，用于日常办公。</w:t>
            </w:r>
          </w:p>
        </w:tc>
        <w:tc>
          <w:tcPr>
            <w:tcW w:w="1362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1.4</w:t>
            </w:r>
          </w:p>
        </w:tc>
        <w:tc>
          <w:tcPr>
            <w:tcW w:w="1627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15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1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打印机</w:t>
            </w:r>
          </w:p>
        </w:tc>
        <w:tc>
          <w:tcPr>
            <w:tcW w:w="163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县医保局拟采购办公电脑3台，用于日常办公</w:t>
            </w:r>
          </w:p>
        </w:tc>
        <w:tc>
          <w:tcPr>
            <w:tcW w:w="1362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0.36</w:t>
            </w:r>
          </w:p>
        </w:tc>
        <w:tc>
          <w:tcPr>
            <w:tcW w:w="1627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15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1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台式机</w:t>
            </w:r>
          </w:p>
        </w:tc>
        <w:tc>
          <w:tcPr>
            <w:tcW w:w="163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县医保局拟采购办公电脑3台，用于日常办公，标配。</w:t>
            </w:r>
          </w:p>
        </w:tc>
        <w:tc>
          <w:tcPr>
            <w:tcW w:w="1362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1.5</w:t>
            </w:r>
          </w:p>
        </w:tc>
        <w:tc>
          <w:tcPr>
            <w:tcW w:w="1627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15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15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扫描仪</w:t>
            </w:r>
          </w:p>
        </w:tc>
        <w:tc>
          <w:tcPr>
            <w:tcW w:w="163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县医保局拟采购扫描仪1台，用于日常办公，</w:t>
            </w:r>
          </w:p>
        </w:tc>
        <w:tc>
          <w:tcPr>
            <w:tcW w:w="1362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0.35</w:t>
            </w:r>
          </w:p>
        </w:tc>
        <w:tc>
          <w:tcPr>
            <w:tcW w:w="1627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154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本次公开的采购意向是本单位政府采购工作的初步安排，具体采购此昂木情况以相关采购公告和采购文件为准。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ind w:firstLine="4800" w:firstLineChars="20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马边彝族自治县医疗保障局</w:t>
      </w:r>
    </w:p>
    <w:p>
      <w:pPr>
        <w:ind w:firstLine="5520" w:firstLineChars="23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2021年5月24日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D50C3"/>
    <w:rsid w:val="075667E6"/>
    <w:rsid w:val="3C0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2021-05-21T08:37:00Z</dcterms:created>
  <dc:creator>Dell</dc:creator>
  <cp:lastModifiedBy>Dell</cp:lastModifiedBy>
  <dcterms:modified xsi:type="dcterms:W3CDTF">2021-05-24T08:07:39Z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