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E6DAE">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马边彝族自治县人力资源和社会保障局</w:t>
      </w:r>
    </w:p>
    <w:p w14:paraId="5F303424">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u w:val="none" w:color="auto"/>
          <w:lang w:val="en-US" w:eastAsia="zh-CN"/>
        </w:rPr>
        <w:t>关于马边彝族自治县烟峰镇茶叶加工厂新建项目民工工资专用账户销户的</w:t>
      </w:r>
      <w:r>
        <w:rPr>
          <w:rFonts w:hint="eastAsia" w:ascii="方正小标宋简体" w:hAnsi="方正小标宋简体" w:eastAsia="方正小标宋简体" w:cs="方正小标宋简体"/>
          <w:sz w:val="44"/>
          <w:szCs w:val="44"/>
          <w:lang w:val="en-US" w:eastAsia="zh-CN"/>
        </w:rPr>
        <w:t>公示</w:t>
      </w:r>
    </w:p>
    <w:p w14:paraId="42F0AB1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sz w:val="44"/>
          <w:szCs w:val="44"/>
          <w:lang w:val="en-US" w:eastAsia="zh-CN"/>
        </w:rPr>
      </w:pPr>
    </w:p>
    <w:p w14:paraId="1352D5F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根据人力资源社会保障部等十部门关于印发《工程建设领域民工工资专用账户管理暂行办法》(人社部发〔2021〕53号）第九条规定，现将</w:t>
      </w:r>
      <w:r>
        <w:rPr>
          <w:rFonts w:hint="eastAsia" w:eastAsia="仿宋_GB2312"/>
          <w:sz w:val="32"/>
          <w:szCs w:val="32"/>
          <w:u w:val="none"/>
          <w:lang w:eastAsia="zh-CN"/>
        </w:rPr>
        <w:t>四川省泸县加明建筑工程有限公司</w:t>
      </w:r>
      <w:r>
        <w:rPr>
          <w:rFonts w:hint="eastAsia" w:ascii="仿宋_GB2312" w:hAnsi="仿宋_GB2312" w:eastAsia="仿宋_GB2312" w:cs="仿宋_GB2312"/>
          <w:sz w:val="32"/>
          <w:szCs w:val="32"/>
          <w:lang w:val="en-US" w:eastAsia="zh-CN"/>
        </w:rPr>
        <w:t>承建的</w:t>
      </w:r>
      <w:r>
        <w:rPr>
          <w:rFonts w:hint="eastAsia" w:ascii="仿宋_GB2312" w:hAnsi="仿宋_GB2312" w:eastAsia="仿宋_GB2312" w:cs="仿宋_GB2312"/>
          <w:sz w:val="32"/>
          <w:szCs w:val="32"/>
          <w:u w:val="none"/>
          <w:lang w:val="en-US" w:eastAsia="zh-CN"/>
        </w:rPr>
        <w:t>马边彝族自治县烟峰镇茶叶加工厂新</w:t>
      </w:r>
      <w:r>
        <w:rPr>
          <w:rFonts w:hint="eastAsia" w:eastAsia="仿宋_GB2312"/>
          <w:sz w:val="32"/>
          <w:szCs w:val="32"/>
          <w:u w:val="none"/>
          <w:lang w:eastAsia="zh-CN"/>
        </w:rPr>
        <w:t>建设</w:t>
      </w:r>
      <w:r>
        <w:rPr>
          <w:rFonts w:hint="eastAsia" w:ascii="仿宋_GB2312" w:hAnsi="仿宋_GB2312" w:eastAsia="仿宋_GB2312" w:cs="仿宋_GB2312"/>
          <w:sz w:val="32"/>
          <w:szCs w:val="32"/>
          <w:lang w:val="zh-TW" w:eastAsia="zh-CN"/>
        </w:rPr>
        <w:t>项目</w:t>
      </w:r>
      <w:r>
        <w:rPr>
          <w:rFonts w:hint="eastAsia" w:ascii="仿宋_GB2312" w:hAnsi="仿宋_GB2312" w:eastAsia="仿宋_GB2312" w:cs="仿宋_GB2312"/>
          <w:sz w:val="32"/>
          <w:szCs w:val="32"/>
          <w:lang w:val="en-US" w:eastAsia="zh-CN"/>
        </w:rPr>
        <w:t>的《无拖欠农民工工资承诺书》公示如下，公示时间为30日。如有异议，请广大群众在30日内如实反映情况。</w:t>
      </w:r>
    </w:p>
    <w:p w14:paraId="2ABF023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县纪委监委举报电话：0833-2760264</w:t>
      </w:r>
    </w:p>
    <w:p w14:paraId="47D4134D">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县农业农村局举报电话:0833-4511260</w:t>
      </w:r>
    </w:p>
    <w:p w14:paraId="5486B829">
      <w:pPr>
        <w:keepNext w:val="0"/>
        <w:keepLines w:val="0"/>
        <w:pageBreakBefore w:val="0"/>
        <w:widowControl w:val="0"/>
        <w:kinsoku/>
        <w:wordWrap/>
        <w:overflowPunct/>
        <w:topLinePunct w:val="0"/>
        <w:autoSpaceDE/>
        <w:autoSpaceDN/>
        <w:bidi w:val="0"/>
        <w:adjustRightInd/>
        <w:snapToGrid/>
        <w:spacing w:line="520" w:lineRule="exact"/>
        <w:ind w:left="958" w:leftChars="304" w:hanging="320" w:hangingChars="1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县人社局劳动关系股举报电话：0833-4514844</w:t>
      </w:r>
    </w:p>
    <w:p w14:paraId="31B9DA8F">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val="en-US" w:eastAsia="zh-CN"/>
        </w:rPr>
      </w:pPr>
    </w:p>
    <w:p w14:paraId="1E51C78D">
      <w:pPr>
        <w:keepNext w:val="0"/>
        <w:keepLines w:val="0"/>
        <w:pageBreakBefore w:val="0"/>
        <w:widowControl w:val="0"/>
        <w:kinsoku/>
        <w:wordWrap/>
        <w:overflowPunct/>
        <w:topLinePunct w:val="0"/>
        <w:autoSpaceDE/>
        <w:autoSpaceDN/>
        <w:bidi w:val="0"/>
        <w:adjustRightInd/>
        <w:snapToGrid/>
        <w:spacing w:line="520" w:lineRule="exact"/>
        <w:ind w:left="1278" w:leftChars="304" w:hanging="640" w:hangingChars="200"/>
        <w:jc w:val="left"/>
        <w:textAlignment w:val="auto"/>
        <w:rPr>
          <w:rFonts w:hint="eastAsia" w:ascii="仿宋_GB2312" w:hAnsi="仿宋_GB2312" w:eastAsia="仿宋_GB2312" w:cs="仿宋_GB2312"/>
          <w:sz w:val="32"/>
          <w:szCs w:val="32"/>
          <w:lang w:val="en-US" w:eastAsia="zh-CN"/>
        </w:rPr>
      </w:pPr>
    </w:p>
    <w:p w14:paraId="627AE9CD">
      <w:pPr>
        <w:keepNext w:val="0"/>
        <w:keepLines w:val="0"/>
        <w:pageBreakBefore w:val="0"/>
        <w:widowControl w:val="0"/>
        <w:kinsoku/>
        <w:wordWrap/>
        <w:overflowPunct/>
        <w:topLinePunct w:val="0"/>
        <w:autoSpaceDE/>
        <w:autoSpaceDN/>
        <w:bidi w:val="0"/>
        <w:adjustRightInd/>
        <w:snapToGrid/>
        <w:spacing w:line="520" w:lineRule="exact"/>
        <w:ind w:left="1278" w:leftChars="304" w:hanging="640" w:hanging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r>
        <w:rPr>
          <w:rFonts w:hint="eastAsia" w:ascii="仿宋_GB2312" w:hAnsi="仿宋_GB2312" w:eastAsia="仿宋_GB2312" w:cs="仿宋_GB2312"/>
          <w:sz w:val="32"/>
          <w:szCs w:val="32"/>
          <w:u w:val="none"/>
          <w:lang w:val="en-US" w:eastAsia="zh-CN"/>
        </w:rPr>
        <w:t>马边彝族自治县烟峰镇茶叶加工厂新</w:t>
      </w:r>
      <w:r>
        <w:rPr>
          <w:rFonts w:hint="eastAsia" w:eastAsia="仿宋_GB2312"/>
          <w:sz w:val="32"/>
          <w:szCs w:val="32"/>
          <w:u w:val="none"/>
          <w:lang w:eastAsia="zh-CN"/>
        </w:rPr>
        <w:t>建设</w:t>
      </w:r>
      <w:r>
        <w:rPr>
          <w:rFonts w:hint="eastAsia" w:ascii="仿宋_GB2312" w:hAnsi="仿宋_GB2312" w:eastAsia="仿宋_GB2312" w:cs="仿宋_GB2312"/>
          <w:sz w:val="32"/>
          <w:szCs w:val="32"/>
          <w:lang w:val="zh-TW" w:eastAsia="zh-CN"/>
        </w:rPr>
        <w:t>项目</w:t>
      </w:r>
      <w:r>
        <w:rPr>
          <w:rFonts w:hint="eastAsia" w:ascii="仿宋_GB2312" w:hAnsi="仿宋_GB2312" w:eastAsia="仿宋_GB2312" w:cs="仿宋_GB2312"/>
          <w:sz w:val="32"/>
          <w:szCs w:val="32"/>
          <w:lang w:val="en-US" w:eastAsia="zh-CN"/>
        </w:rPr>
        <w:t>无拖欠农民工工资承诺书》</w:t>
      </w:r>
    </w:p>
    <w:p w14:paraId="4A6FB00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val="en-US" w:eastAsia="zh-CN"/>
        </w:rPr>
      </w:pPr>
    </w:p>
    <w:p w14:paraId="49586381">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val="en-US" w:eastAsia="zh-CN"/>
        </w:rPr>
      </w:pPr>
    </w:p>
    <w:p w14:paraId="48404190">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马边彝族自治县人力资源和社会保障局</w:t>
      </w:r>
    </w:p>
    <w:p w14:paraId="2E8A0BC4">
      <w:pPr>
        <w:keepNext w:val="0"/>
        <w:keepLines w:val="0"/>
        <w:pageBreakBefore w:val="0"/>
        <w:widowControl w:val="0"/>
        <w:kinsoku/>
        <w:wordWrap/>
        <w:overflowPunct/>
        <w:topLinePunct w:val="0"/>
        <w:autoSpaceDE/>
        <w:autoSpaceDN/>
        <w:bidi w:val="0"/>
        <w:adjustRightInd/>
        <w:snapToGrid/>
        <w:spacing w:line="520" w:lineRule="exact"/>
        <w:ind w:firstLine="4800" w:firstLineChars="15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2026年6月29日</w:t>
      </w:r>
    </w:p>
    <w:p w14:paraId="070FBB0A">
      <w:bookmarkStart w:id="0" w:name="_GoBack"/>
      <w:bookmarkEnd w:id="0"/>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B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2MDMyNTBlMTVhYjI1ZjRjMzBiZTQ3NGQwYWRlNmYifQ=="/>
  </w:docVars>
  <w:rsids>
    <w:rsidRoot w:val="00000000"/>
    <w:rsid w:val="078554F7"/>
    <w:rsid w:val="08ED6E6B"/>
    <w:rsid w:val="0C452B1A"/>
    <w:rsid w:val="0CB6482A"/>
    <w:rsid w:val="0D7550A2"/>
    <w:rsid w:val="13E96481"/>
    <w:rsid w:val="176F4EEF"/>
    <w:rsid w:val="1B7E57E0"/>
    <w:rsid w:val="1C980A44"/>
    <w:rsid w:val="242157C3"/>
    <w:rsid w:val="247374AD"/>
    <w:rsid w:val="254148C2"/>
    <w:rsid w:val="275C720B"/>
    <w:rsid w:val="29D62BAC"/>
    <w:rsid w:val="2BAA609E"/>
    <w:rsid w:val="2D9670A5"/>
    <w:rsid w:val="2F7E03B9"/>
    <w:rsid w:val="3A60099C"/>
    <w:rsid w:val="3D406863"/>
    <w:rsid w:val="3D4A76E1"/>
    <w:rsid w:val="422837C1"/>
    <w:rsid w:val="44051B73"/>
    <w:rsid w:val="44CE6E4A"/>
    <w:rsid w:val="46480070"/>
    <w:rsid w:val="46FE3A16"/>
    <w:rsid w:val="48A15B88"/>
    <w:rsid w:val="4A2B43F6"/>
    <w:rsid w:val="4B3C04D3"/>
    <w:rsid w:val="517B639D"/>
    <w:rsid w:val="52734B8D"/>
    <w:rsid w:val="5579695E"/>
    <w:rsid w:val="59DEB17D"/>
    <w:rsid w:val="5AAE6DC3"/>
    <w:rsid w:val="5DA12EF6"/>
    <w:rsid w:val="674C4FED"/>
    <w:rsid w:val="689C5115"/>
    <w:rsid w:val="6C472EBA"/>
    <w:rsid w:val="6DBF99EB"/>
    <w:rsid w:val="6FB1FE4E"/>
    <w:rsid w:val="757E5B9F"/>
    <w:rsid w:val="79711576"/>
    <w:rsid w:val="7EBB99D9"/>
    <w:rsid w:val="7F4A03DE"/>
    <w:rsid w:val="7FBFF0F2"/>
    <w:rsid w:val="BBF50FEB"/>
    <w:rsid w:val="BDBEB245"/>
    <w:rsid w:val="D3FFA89E"/>
    <w:rsid w:val="DCC7C05D"/>
    <w:rsid w:val="FC746685"/>
    <w:rsid w:val="FCF1F949"/>
    <w:rsid w:val="FFDFC0CE"/>
    <w:rsid w:val="FFF71D86"/>
    <w:rsid w:val="FFF7F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307</Words>
  <Characters>351</Characters>
  <Lines>0</Lines>
  <Paragraphs>0</Paragraphs>
  <TotalTime>16</TotalTime>
  <ScaleCrop>false</ScaleCrop>
  <LinksUpToDate>false</LinksUpToDate>
  <CharactersWithSpaces>351</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2025-11-07T02:25:00Z</dcterms:created>
  <dc:creator>Administrator</dc:creator>
  <cp:lastModifiedBy>huawei</cp:lastModifiedBy>
  <cp:lastPrinted>2026-01-15T03:35:00Z</cp:lastPrinted>
  <dcterms:modified xsi:type="dcterms:W3CDTF">2026-06-29T09:23:33Z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29FC84A6E36543A4B6E63D6A752396AD_43</vt:lpwstr>
  </property>
</Properties>
</file>