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B274F8">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马边彝族自治县发展和改革局</w:t>
      </w:r>
    </w:p>
    <w:p w14:paraId="0B3E65CE">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仿宋_GB2312" w:hAnsi="仿宋_GB2312" w:eastAsia="仿宋_GB2312" w:cs="仿宋_GB2312"/>
          <w:sz w:val="32"/>
          <w:szCs w:val="32"/>
          <w:lang w:val="en-US" w:eastAsia="zh-CN"/>
        </w:rPr>
      </w:pPr>
      <w:r>
        <w:rPr>
          <w:rFonts w:hint="eastAsia" w:ascii="方正小标宋简体" w:hAnsi="方正小标宋简体" w:eastAsia="方正小标宋简体" w:cs="方正小标宋简体"/>
          <w:sz w:val="44"/>
          <w:szCs w:val="44"/>
          <w:lang w:val="en-US" w:eastAsia="zh-CN"/>
        </w:rPr>
        <w:t>关于公开征求《</w:t>
      </w:r>
      <w:r>
        <w:rPr>
          <w:rFonts w:hint="eastAsia" w:ascii="方正小标宋简体" w:hAnsi="方正小标宋简体" w:eastAsia="方正小标宋简体" w:cs="方正小标宋简体"/>
          <w:sz w:val="44"/>
          <w:szCs w:val="44"/>
        </w:rPr>
        <w:t>顺价调整居民用气销售价格</w:t>
      </w:r>
      <w:r>
        <w:rPr>
          <w:rFonts w:hint="default" w:ascii="方正小标宋简体" w:hAnsi="方正小标宋简体" w:eastAsia="方正小标宋简体" w:cs="方正小标宋简体"/>
          <w:sz w:val="44"/>
          <w:szCs w:val="44"/>
        </w:rPr>
        <w:t>拟调</w:t>
      </w:r>
      <w:r>
        <w:rPr>
          <w:rFonts w:hint="eastAsia" w:ascii="方正小标宋简体" w:hAnsi="方正小标宋简体" w:eastAsia="方正小标宋简体" w:cs="方正小标宋简体"/>
          <w:sz w:val="44"/>
          <w:szCs w:val="44"/>
          <w:lang w:eastAsia="zh-CN"/>
        </w:rPr>
        <w:t>方案（征求意见稿）》意见的公告</w:t>
      </w:r>
    </w:p>
    <w:p w14:paraId="1AEA6120">
      <w:pPr>
        <w:ind w:firstLine="640" w:firstLineChars="200"/>
        <w:jc w:val="both"/>
        <w:rPr>
          <w:rFonts w:hint="eastAsia" w:ascii="仿宋_GB2312" w:hAnsi="仿宋_GB2312" w:eastAsia="仿宋_GB2312" w:cs="仿宋_GB2312"/>
          <w:sz w:val="32"/>
          <w:szCs w:val="32"/>
        </w:rPr>
      </w:pPr>
    </w:p>
    <w:p w14:paraId="7E86D72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中国石油天然气公司根据《国家发展改革委关于理顺居民用气门站价格的通知》（发改价格规[2018] 794号）等相关规定，自2021年4月1日起，对居民用气门站价格进行了三次上调，基准门站价格上浮达到18.5%，由1.53元/立方米调整为1.81305元/立方米，上调0.28305元/立方米。按照市发展改革委《关于顺价调整居民用气销售价格的通知》（乐发改价格[2025]258号）和</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马边彝族自治县发展和改革局关于建立天然气销售价格与上游价格联动机制的通知</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（马发改价格</w:t>
      </w:r>
      <w:r>
        <w:rPr>
          <w:rFonts w:hint="eastAsia" w:ascii="仿宋_GB2312" w:hAnsi="仿宋_GB2312" w:eastAsia="仿宋_GB2312" w:cs="仿宋_GB2312"/>
          <w:sz w:val="32"/>
          <w:szCs w:val="32"/>
          <w:lang w:val="en-US" w:eastAsia="zh-CN"/>
        </w:rPr>
        <w:t>[2019]14号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，我单位起草了《顺价调整居民用气销售价格拟调方案（征求意见稿）》，现向社会公开征求意见，欢迎社会各界通过来电或电子邮件等方式反馈意见建议。</w:t>
      </w:r>
    </w:p>
    <w:p w14:paraId="1970A07B">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公示时间：2025年10月14日至2025年10月18日</w:t>
      </w:r>
    </w:p>
    <w:p w14:paraId="48B3B0DA">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联系电话：13888970237</w:t>
      </w:r>
    </w:p>
    <w:p w14:paraId="0EBA58A1">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电子邮件：</w:t>
      </w: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 HYPERLINK "mailto:1435342368@qq.com" </w:instrText>
      </w:r>
      <w:r>
        <w:rPr>
          <w:rFonts w:hint="eastAsia" w:ascii="仿宋_GB2312" w:hAnsi="仿宋_GB2312" w:eastAsia="仿宋_GB2312" w:cs="仿宋_GB2312"/>
          <w:sz w:val="32"/>
          <w:szCs w:val="32"/>
          <w:lang w:val="en-US" w:eastAsia="zh-CN"/>
        </w:rPr>
        <w:fldChar w:fldCharType="separate"/>
      </w:r>
      <w:r>
        <w:rPr>
          <w:rStyle w:val="5"/>
          <w:rFonts w:hint="eastAsia" w:ascii="仿宋_GB2312" w:hAnsi="仿宋_GB2312" w:eastAsia="仿宋_GB2312" w:cs="仿宋_GB2312"/>
          <w:sz w:val="32"/>
          <w:szCs w:val="32"/>
          <w:lang w:val="en-US" w:eastAsia="zh-CN"/>
        </w:rPr>
        <w:t>1435342368@qq.com</w:t>
      </w:r>
      <w:r>
        <w:rPr>
          <w:rFonts w:hint="eastAsia" w:ascii="仿宋_GB2312" w:hAnsi="仿宋_GB2312" w:eastAsia="仿宋_GB2312" w:cs="仿宋_GB2312"/>
          <w:sz w:val="32"/>
          <w:szCs w:val="32"/>
          <w:lang w:val="en-US" w:eastAsia="zh-CN"/>
        </w:rPr>
        <w:fldChar w:fldCharType="end"/>
      </w:r>
    </w:p>
    <w:p w14:paraId="28181CB5">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仿宋_GB2312" w:hAnsi="仿宋_GB2312" w:eastAsia="仿宋_GB2312" w:cs="仿宋_GB2312"/>
          <w:sz w:val="32"/>
          <w:szCs w:val="32"/>
          <w:lang w:val="en-US" w:eastAsia="zh-CN"/>
        </w:rPr>
      </w:pPr>
    </w:p>
    <w:p w14:paraId="043DA323">
      <w:pPr>
        <w:keepNext w:val="0"/>
        <w:keepLines w:val="0"/>
        <w:pageBreakBefore w:val="0"/>
        <w:widowControl w:val="0"/>
        <w:kinsoku/>
        <w:wordWrap/>
        <w:overflowPunct/>
        <w:topLinePunct w:val="0"/>
        <w:autoSpaceDE/>
        <w:autoSpaceDN/>
        <w:bidi w:val="0"/>
        <w:adjustRightInd/>
        <w:snapToGrid/>
        <w:spacing w:line="600" w:lineRule="exact"/>
        <w:ind w:firstLine="3840" w:firstLineChars="1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马边彝族自治县发展和改革局</w:t>
      </w:r>
    </w:p>
    <w:p w14:paraId="00EE88F8">
      <w:pPr>
        <w:keepNext w:val="0"/>
        <w:keepLines w:val="0"/>
        <w:pageBreakBefore w:val="0"/>
        <w:widowControl w:val="0"/>
        <w:kinsoku/>
        <w:wordWrap/>
        <w:overflowPunct/>
        <w:topLinePunct w:val="0"/>
        <w:autoSpaceDE/>
        <w:autoSpaceDN/>
        <w:bidi w:val="0"/>
        <w:adjustRightInd/>
        <w:snapToGrid/>
        <w:spacing w:line="600" w:lineRule="exact"/>
        <w:ind w:firstLine="4800" w:firstLineChars="15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2025年10月14日</w:t>
      </w:r>
    </w:p>
    <w:p w14:paraId="093AE280">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仿宋_GB2312" w:hAnsi="仿宋_GB2312" w:eastAsia="仿宋_GB2312" w:cs="仿宋_GB2312"/>
          <w:sz w:val="32"/>
          <w:szCs w:val="32"/>
          <w:lang w:val="en-US" w:eastAsia="zh-CN"/>
        </w:rPr>
      </w:pPr>
    </w:p>
    <w:p w14:paraId="1191294A">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rPr>
        <w:t>顺价调整居民用气销售价格</w:t>
      </w:r>
      <w:r>
        <w:rPr>
          <w:rFonts w:hint="default" w:ascii="方正小标宋简体" w:hAnsi="方正小标宋简体" w:eastAsia="方正小标宋简体" w:cs="方正小标宋简体"/>
          <w:sz w:val="44"/>
          <w:szCs w:val="44"/>
        </w:rPr>
        <w:t>拟调</w:t>
      </w:r>
      <w:r>
        <w:rPr>
          <w:rFonts w:hint="eastAsia" w:ascii="方正小标宋简体" w:hAnsi="方正小标宋简体" w:eastAsia="方正小标宋简体" w:cs="方正小标宋简体"/>
          <w:sz w:val="44"/>
          <w:szCs w:val="44"/>
          <w:lang w:eastAsia="zh-CN"/>
        </w:rPr>
        <w:t>方案</w:t>
      </w:r>
    </w:p>
    <w:p w14:paraId="67FD312E">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（征求意见稿）</w:t>
      </w:r>
    </w:p>
    <w:p w14:paraId="2FF5095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32"/>
          <w:lang w:val="en-US" w:eastAsia="zh-CN"/>
        </w:rPr>
      </w:pPr>
    </w:p>
    <w:p w14:paraId="67F038C8">
      <w:pPr>
        <w:keepNext w:val="0"/>
        <w:keepLines w:val="0"/>
        <w:pageBreakBefore w:val="0"/>
        <w:numPr>
          <w:ilvl w:val="0"/>
          <w:numId w:val="1"/>
        </w:numPr>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顺价调整范围</w:t>
      </w:r>
      <w:bookmarkStart w:id="0" w:name="_GoBack"/>
      <w:bookmarkEnd w:id="0"/>
    </w:p>
    <w:p w14:paraId="351C1B77">
      <w:pPr>
        <w:keepNext w:val="0"/>
        <w:keepLines w:val="0"/>
        <w:pageBreakBefore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马边中阳天然气有限公司供气范围内的居民用户及执行居民气价的非居用户。</w:t>
      </w:r>
    </w:p>
    <w:p w14:paraId="75A84AE2">
      <w:pPr>
        <w:keepNext w:val="0"/>
        <w:keepLines w:val="0"/>
        <w:pageBreakBefore w:val="0"/>
        <w:numPr>
          <w:ilvl w:val="0"/>
          <w:numId w:val="1"/>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黑体" w:hAnsi="黑体" w:eastAsia="黑体" w:cs="黑体"/>
          <w:sz w:val="32"/>
          <w:szCs w:val="32"/>
          <w:lang w:val="en-US" w:eastAsia="zh-CN"/>
        </w:rPr>
        <w:t>顺价调整额度</w:t>
      </w:r>
    </w:p>
    <w:p w14:paraId="185331B2">
      <w:pPr>
        <w:keepNext w:val="0"/>
        <w:keepLines w:val="0"/>
        <w:pageBreakBefore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由于我县没有油气长输管道，天然气是从沐川县购买转供，成本</w:t>
      </w:r>
      <w:r>
        <w:rPr>
          <w:rFonts w:hint="eastAsia" w:ascii="仿宋_GB2312" w:hAnsi="仿宋_GB2312" w:eastAsia="仿宋_GB2312" w:cs="仿宋_GB2312"/>
          <w:b w:val="0"/>
          <w:bCs w:val="0"/>
          <w:sz w:val="32"/>
          <w:szCs w:val="32"/>
          <w:lang w:val="en-US" w:eastAsia="zh-CN"/>
        </w:rPr>
        <w:t>较</w:t>
      </w:r>
      <w:r>
        <w:rPr>
          <w:rFonts w:hint="eastAsia" w:ascii="仿宋_GB2312" w:hAnsi="仿宋_GB2312" w:eastAsia="仿宋_GB2312" w:cs="仿宋_GB2312"/>
          <w:b w:val="0"/>
          <w:bCs w:val="0"/>
          <w:sz w:val="32"/>
          <w:szCs w:val="32"/>
          <w:lang w:eastAsia="zh-CN"/>
        </w:rPr>
        <w:t>高，考虑到人民群众承受能力，此次调价参照乐山市进行调价，</w:t>
      </w:r>
      <w:r>
        <w:rPr>
          <w:rFonts w:hint="eastAsia" w:ascii="仿宋_GB2312" w:hAnsi="仿宋_GB2312" w:eastAsia="仿宋_GB2312" w:cs="仿宋_GB2312"/>
          <w:b w:val="0"/>
          <w:bCs w:val="0"/>
          <w:sz w:val="32"/>
          <w:szCs w:val="32"/>
        </w:rPr>
        <w:t>居民用气销售价格第一阶梯上调0.23元/立方米、第二阶梯上调0.27元/立方米、第三阶梯上调0.35元/立方米、合表用户上调0.25元/立方米</w:t>
      </w:r>
      <w:r>
        <w:rPr>
          <w:rFonts w:hint="eastAsia" w:ascii="仿宋_GB2312" w:hAnsi="仿宋_GB2312" w:eastAsia="仿宋_GB2312" w:cs="仿宋_GB2312"/>
          <w:b w:val="0"/>
          <w:bCs w:val="0"/>
          <w:sz w:val="32"/>
          <w:szCs w:val="32"/>
          <w:lang w:eastAsia="zh-CN"/>
        </w:rPr>
        <w:t>，此次居民用气销售价格拟联动调整为：</w:t>
      </w:r>
    </w:p>
    <w:p w14:paraId="2FBDB138">
      <w:pPr>
        <w:keepNext w:val="0"/>
        <w:keepLines w:val="0"/>
        <w:pageBreakBefore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eastAsia="zh-CN"/>
        </w:rPr>
        <w:t>第一阶梯（用气量为</w:t>
      </w:r>
      <w:r>
        <w:rPr>
          <w:rFonts w:hint="eastAsia" w:ascii="仿宋_GB2312" w:hAnsi="仿宋_GB2312" w:eastAsia="仿宋_GB2312" w:cs="仿宋_GB2312"/>
          <w:b w:val="0"/>
          <w:bCs w:val="0"/>
          <w:sz w:val="32"/>
          <w:szCs w:val="32"/>
          <w:lang w:val="en-US" w:eastAsia="zh-CN"/>
        </w:rPr>
        <w:t>420立方米/年</w:t>
      </w:r>
      <w:r>
        <w:rPr>
          <w:rFonts w:hint="eastAsia" w:ascii="微软雅黑" w:hAnsi="微软雅黑" w:eastAsia="微软雅黑" w:cs="微软雅黑"/>
          <w:b w:val="0"/>
          <w:bCs w:val="0"/>
          <w:sz w:val="32"/>
          <w:szCs w:val="32"/>
          <w:lang w:val="en-US" w:eastAsia="zh-CN"/>
        </w:rPr>
        <w:t>·</w:t>
      </w:r>
      <w:r>
        <w:rPr>
          <w:rFonts w:hint="eastAsia" w:ascii="仿宋_GB2312" w:hAnsi="仿宋_GB2312" w:eastAsia="仿宋_GB2312" w:cs="仿宋_GB2312"/>
          <w:b w:val="0"/>
          <w:bCs w:val="0"/>
          <w:sz w:val="32"/>
          <w:szCs w:val="32"/>
          <w:lang w:val="en-US" w:eastAsia="zh-CN"/>
        </w:rPr>
        <w:t>户）：每立方米2.76元；</w:t>
      </w:r>
    </w:p>
    <w:p w14:paraId="5790CDA4">
      <w:pPr>
        <w:keepNext w:val="0"/>
        <w:keepLines w:val="0"/>
        <w:pageBreakBefore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第二阶梯</w:t>
      </w:r>
      <w:r>
        <w:rPr>
          <w:rFonts w:hint="eastAsia" w:ascii="仿宋_GB2312" w:hAnsi="仿宋_GB2312" w:eastAsia="仿宋_GB2312" w:cs="仿宋_GB2312"/>
          <w:b w:val="0"/>
          <w:bCs w:val="0"/>
          <w:sz w:val="32"/>
          <w:szCs w:val="32"/>
          <w:lang w:eastAsia="zh-CN"/>
        </w:rPr>
        <w:t>（用气量为</w:t>
      </w:r>
      <w:r>
        <w:rPr>
          <w:rFonts w:hint="eastAsia" w:ascii="仿宋_GB2312" w:hAnsi="仿宋_GB2312" w:eastAsia="仿宋_GB2312" w:cs="仿宋_GB2312"/>
          <w:b w:val="0"/>
          <w:bCs w:val="0"/>
          <w:sz w:val="32"/>
          <w:szCs w:val="32"/>
          <w:lang w:val="en-US" w:eastAsia="zh-CN"/>
        </w:rPr>
        <w:t>420</w:t>
      </w:r>
      <w:r>
        <w:rPr>
          <w:rFonts w:hint="eastAsia" w:ascii="微软雅黑" w:hAnsi="微软雅黑" w:eastAsia="微软雅黑" w:cs="微软雅黑"/>
          <w:b w:val="0"/>
          <w:bCs w:val="0"/>
          <w:sz w:val="32"/>
          <w:szCs w:val="32"/>
          <w:lang w:val="en-US" w:eastAsia="zh-CN"/>
        </w:rPr>
        <w:t>~</w:t>
      </w:r>
      <w:r>
        <w:rPr>
          <w:rFonts w:hint="eastAsia" w:ascii="仿宋_GB2312" w:hAnsi="仿宋_GB2312" w:eastAsia="仿宋_GB2312" w:cs="仿宋_GB2312"/>
          <w:b w:val="0"/>
          <w:bCs w:val="0"/>
          <w:sz w:val="32"/>
          <w:szCs w:val="32"/>
          <w:lang w:val="en-US" w:eastAsia="zh-CN"/>
        </w:rPr>
        <w:t>660立方米/年</w:t>
      </w:r>
      <w:r>
        <w:rPr>
          <w:rFonts w:hint="eastAsia" w:ascii="微软雅黑" w:hAnsi="微软雅黑" w:eastAsia="微软雅黑" w:cs="微软雅黑"/>
          <w:b w:val="0"/>
          <w:bCs w:val="0"/>
          <w:sz w:val="32"/>
          <w:szCs w:val="32"/>
          <w:lang w:val="en-US" w:eastAsia="zh-CN"/>
        </w:rPr>
        <w:t>·</w:t>
      </w:r>
      <w:r>
        <w:rPr>
          <w:rFonts w:hint="eastAsia" w:ascii="仿宋_GB2312" w:hAnsi="仿宋_GB2312" w:eastAsia="仿宋_GB2312" w:cs="仿宋_GB2312"/>
          <w:b w:val="0"/>
          <w:bCs w:val="0"/>
          <w:sz w:val="32"/>
          <w:szCs w:val="32"/>
          <w:lang w:val="en-US" w:eastAsia="zh-CN"/>
        </w:rPr>
        <w:t>户）：每立方米3.31元；</w:t>
      </w:r>
    </w:p>
    <w:p w14:paraId="505A3E06">
      <w:pPr>
        <w:keepNext w:val="0"/>
        <w:keepLines w:val="0"/>
        <w:pageBreakBefore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eastAsia="zh-CN"/>
        </w:rPr>
        <w:t>第三阶梯（用气量为</w:t>
      </w:r>
      <w:r>
        <w:rPr>
          <w:rFonts w:hint="eastAsia" w:ascii="仿宋_GB2312" w:hAnsi="仿宋_GB2312" w:eastAsia="仿宋_GB2312" w:cs="仿宋_GB2312"/>
          <w:b w:val="0"/>
          <w:bCs w:val="0"/>
          <w:sz w:val="32"/>
          <w:szCs w:val="32"/>
          <w:lang w:val="en-US" w:eastAsia="zh-CN"/>
        </w:rPr>
        <w:t>660立方米/年</w:t>
      </w:r>
      <w:r>
        <w:rPr>
          <w:rFonts w:hint="eastAsia" w:ascii="微软雅黑" w:hAnsi="微软雅黑" w:eastAsia="微软雅黑" w:cs="微软雅黑"/>
          <w:b w:val="0"/>
          <w:bCs w:val="0"/>
          <w:sz w:val="32"/>
          <w:szCs w:val="32"/>
          <w:lang w:val="en-US" w:eastAsia="zh-CN"/>
        </w:rPr>
        <w:t>·</w:t>
      </w:r>
      <w:r>
        <w:rPr>
          <w:rFonts w:hint="eastAsia" w:ascii="仿宋_GB2312" w:hAnsi="仿宋_GB2312" w:eastAsia="仿宋_GB2312" w:cs="仿宋_GB2312"/>
          <w:b w:val="0"/>
          <w:bCs w:val="0"/>
          <w:sz w:val="32"/>
          <w:szCs w:val="32"/>
          <w:lang w:val="en-US" w:eastAsia="zh-CN"/>
        </w:rPr>
        <w:t>户以上）：每立方米4.15元；</w:t>
      </w:r>
    </w:p>
    <w:p w14:paraId="364332F9">
      <w:pPr>
        <w:keepNext w:val="0"/>
        <w:keepLines w:val="0"/>
        <w:pageBreakBefore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val="0"/>
          <w:bCs w:val="0"/>
          <w:sz w:val="32"/>
          <w:szCs w:val="32"/>
          <w:lang w:val="en-US" w:eastAsia="zh-CN"/>
        </w:rPr>
        <w:t>合表居用户：每立方米3.03元。</w:t>
      </w:r>
    </w:p>
    <w:p w14:paraId="0D145789">
      <w:pPr>
        <w:keepNext w:val="0"/>
        <w:keepLines w:val="0"/>
        <w:pageBreakBefore w:val="0"/>
        <w:numPr>
          <w:ilvl w:val="0"/>
          <w:numId w:val="0"/>
        </w:numPr>
        <w:kinsoku/>
        <w:wordWrap/>
        <w:overflowPunct/>
        <w:topLinePunct w:val="0"/>
        <w:autoSpaceDE/>
        <w:autoSpaceDN/>
        <w:bidi w:val="0"/>
        <w:adjustRightInd/>
        <w:snapToGrid/>
        <w:spacing w:line="600" w:lineRule="exact"/>
        <w:jc w:val="both"/>
        <w:textAlignment w:val="auto"/>
        <w:rPr>
          <w:rFonts w:hint="eastAsia" w:cs="仿宋_GB2312"/>
          <w:sz w:val="32"/>
          <w:szCs w:val="3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9D3843"/>
    <w:multiLevelType w:val="singleLevel"/>
    <w:tmpl w:val="FD9D384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121CDB"/>
    <w:rsid w:val="18D54CB0"/>
    <w:rsid w:val="1AA255DC"/>
    <w:rsid w:val="1CB930B9"/>
    <w:rsid w:val="27916FDD"/>
    <w:rsid w:val="28CE5783"/>
    <w:rsid w:val="2A582CF1"/>
    <w:rsid w:val="2E792E9B"/>
    <w:rsid w:val="34083D45"/>
    <w:rsid w:val="435978D7"/>
    <w:rsid w:val="5582507F"/>
    <w:rsid w:val="580A74CC"/>
    <w:rsid w:val="65170FED"/>
    <w:rsid w:val="6B8F02B5"/>
    <w:rsid w:val="6C904A12"/>
    <w:rsid w:val="707A03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653</Words>
  <Characters>764</Characters>
  <Lines>0</Lines>
  <Paragraphs>0</Paragraphs>
  <TotalTime>32</TotalTime>
  <ScaleCrop>false</ScaleCrop>
  <LinksUpToDate>false</LinksUpToDate>
  <CharactersWithSpaces>765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2025-09-11T06:41:00Z</dcterms:created>
  <dc:creator>Administrator</dc:creator>
  <cp:lastModifiedBy>王琪</cp:lastModifiedBy>
  <cp:lastPrinted>2025-10-13T09:22:00Z</cp:lastPrinted>
  <dcterms:modified xsi:type="dcterms:W3CDTF">2025-10-14T02:57:13Z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eyJoZGlkIjoiZTczN2Q5NTZjMTYyYWM1YjA2ZWNjYmJmMGYwMDc0NTIiLCJ1c2VySWQiOiIxNjkxNzc3MTUyIn0=</vt:lpwstr>
  </property>
  <property fmtid="{D5CDD505-2E9C-101B-9397-08002B2CF9AE}" pid="4" name="ICV">
    <vt:lpwstr>23E8A28A790B451B815FC58A7E3174BB_13</vt:lpwstr>
  </property>
</Properties>
</file>