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F1CFE">
      <w:pPr>
        <w:tabs>
          <w:tab w:val="left" w:pos="1680"/>
        </w:tabs>
        <w:spacing w:line="520" w:lineRule="exact"/>
        <w:rPr>
          <w:rFonts w:hint="eastAsia" w:ascii="黑体" w:hAnsi="黑体" w:eastAsia="黑体" w:cs="仿宋"/>
          <w:spacing w:val="-20"/>
          <w:sz w:val="32"/>
          <w:szCs w:val="32"/>
        </w:rPr>
      </w:pPr>
      <w:bookmarkStart w:id="0" w:name="_GoBack"/>
      <w:bookmarkEnd w:id="0"/>
      <w:r>
        <w:rPr>
          <w:rFonts w:hint="eastAsia" w:ascii="黑体" w:hAnsi="黑体" w:eastAsia="黑体" w:cs="仿宋"/>
          <w:spacing w:val="-20"/>
          <w:sz w:val="32"/>
          <w:szCs w:val="32"/>
        </w:rPr>
        <w:t>附</w:t>
      </w:r>
      <w:r>
        <w:rPr>
          <w:rFonts w:hint="eastAsia" w:ascii="黑体" w:hAnsi="黑体" w:eastAsia="黑体" w:cs="仿宋"/>
          <w:spacing w:val="-20"/>
          <w:sz w:val="32"/>
          <w:szCs w:val="32"/>
          <w:lang w:val="en-US" w:eastAsia="zh-CN"/>
        </w:rPr>
        <w:t xml:space="preserve"> </w:t>
      </w:r>
      <w:r>
        <w:rPr>
          <w:rFonts w:hint="eastAsia" w:ascii="黑体" w:hAnsi="黑体" w:eastAsia="黑体" w:cs="仿宋"/>
          <w:spacing w:val="-20"/>
          <w:sz w:val="32"/>
          <w:szCs w:val="32"/>
        </w:rPr>
        <w:t>件</w:t>
      </w:r>
    </w:p>
    <w:p w14:paraId="2ABC8034">
      <w:pPr>
        <w:tabs>
          <w:tab w:val="left" w:pos="1680"/>
        </w:tabs>
        <w:spacing w:line="520" w:lineRule="exact"/>
        <w:ind w:firstLine="140" w:firstLineChars="50"/>
        <w:rPr>
          <w:rFonts w:hint="eastAsia" w:ascii="黑体" w:hAnsi="黑体" w:eastAsia="黑体" w:cs="仿宋"/>
          <w:spacing w:val="-20"/>
          <w:sz w:val="32"/>
          <w:szCs w:val="32"/>
        </w:rPr>
      </w:pPr>
    </w:p>
    <w:p w14:paraId="2B682968">
      <w:pPr>
        <w:keepNext w:val="0"/>
        <w:keepLines w:val="0"/>
        <w:pageBreakBefore w:val="0"/>
        <w:kinsoku/>
        <w:wordWrap/>
        <w:topLinePunct w:val="0"/>
        <w:autoSpaceDE/>
        <w:autoSpaceDN/>
        <w:bidi w:val="0"/>
        <w:spacing w:line="600" w:lineRule="exact"/>
        <w:jc w:val="center"/>
        <w:textAlignment w:val="auto"/>
        <w:rPr>
          <w:rFonts w:hint="eastAsia" w:ascii="方正小标宋简体" w:eastAsia="方正小标宋简体"/>
          <w:color w:val="000000"/>
          <w:sz w:val="44"/>
          <w:szCs w:val="44"/>
          <w:lang w:eastAsia="zh-CN"/>
        </w:rPr>
      </w:pPr>
      <w:r>
        <w:rPr>
          <w:rFonts w:hint="eastAsia" w:ascii="方正小标宋简体" w:eastAsia="方正小标宋简体"/>
          <w:color w:val="000000"/>
          <w:sz w:val="44"/>
          <w:szCs w:val="44"/>
        </w:rPr>
        <w:t>马边彝族自治县</w:t>
      </w:r>
      <w:r>
        <w:rPr>
          <w:rFonts w:hint="eastAsia" w:ascii="方正小标宋简体" w:eastAsia="方正小标宋简体"/>
          <w:color w:val="000000"/>
          <w:sz w:val="44"/>
          <w:szCs w:val="44"/>
          <w:lang w:eastAsia="zh-CN"/>
        </w:rPr>
        <w:t>普惠性民办幼儿园保育</w:t>
      </w:r>
    </w:p>
    <w:p w14:paraId="6BBE3566">
      <w:pPr>
        <w:keepNext w:val="0"/>
        <w:keepLines w:val="0"/>
        <w:pageBreakBefore w:val="0"/>
        <w:kinsoku/>
        <w:wordWrap/>
        <w:topLinePunct w:val="0"/>
        <w:autoSpaceDE/>
        <w:autoSpaceDN/>
        <w:bidi w:val="0"/>
        <w:spacing w:line="600" w:lineRule="exact"/>
        <w:jc w:val="center"/>
        <w:textAlignment w:val="auto"/>
        <w:rPr>
          <w:rFonts w:hint="default" w:ascii="方正小标宋简体" w:eastAsia="方正小标宋简体"/>
          <w:color w:val="000000"/>
          <w:sz w:val="44"/>
          <w:szCs w:val="44"/>
          <w:lang w:val="en-US"/>
        </w:rPr>
      </w:pPr>
      <w:r>
        <w:rPr>
          <w:rFonts w:hint="eastAsia" w:ascii="方正小标宋简体" w:eastAsia="方正小标宋简体"/>
          <w:color w:val="000000"/>
          <w:sz w:val="44"/>
          <w:szCs w:val="44"/>
          <w:lang w:eastAsia="zh-CN"/>
        </w:rPr>
        <w:t>教育费</w:t>
      </w:r>
      <w:r>
        <w:rPr>
          <w:rFonts w:hint="eastAsia" w:ascii="方正小标宋简体" w:eastAsia="方正小标宋简体"/>
          <w:color w:val="000000"/>
          <w:sz w:val="44"/>
          <w:szCs w:val="44"/>
          <w:lang w:val="en-US" w:eastAsia="zh-CN"/>
        </w:rPr>
        <w:t>收费标准方案（征求意见稿）</w:t>
      </w:r>
    </w:p>
    <w:p w14:paraId="6CE867EB">
      <w:pPr>
        <w:keepNext w:val="0"/>
        <w:keepLines w:val="0"/>
        <w:pageBreakBefore w:val="0"/>
        <w:kinsoku/>
        <w:wordWrap/>
        <w:topLinePunct w:val="0"/>
        <w:autoSpaceDE/>
        <w:autoSpaceDN/>
        <w:bidi w:val="0"/>
        <w:spacing w:line="600" w:lineRule="exact"/>
        <w:textAlignment w:val="auto"/>
        <w:rPr>
          <w:rFonts w:hint="eastAsia" w:ascii="仿宋" w:hAnsi="仿宋" w:eastAsia="仿宋"/>
          <w:color w:val="000000"/>
          <w:sz w:val="32"/>
          <w:szCs w:val="32"/>
        </w:rPr>
      </w:pPr>
      <w:r>
        <w:rPr>
          <w:rFonts w:hint="eastAsia" w:ascii="仿宋" w:hAnsi="仿宋" w:eastAsia="仿宋"/>
          <w:color w:val="000000"/>
          <w:sz w:val="32"/>
          <w:szCs w:val="32"/>
        </w:rPr>
        <w:t xml:space="preserve"> </w:t>
      </w:r>
    </w:p>
    <w:p w14:paraId="4E5F5E60">
      <w:pPr>
        <w:keepNext w:val="0"/>
        <w:keepLines w:val="0"/>
        <w:pageBreakBefore w:val="0"/>
        <w:widowControl/>
        <w:numPr>
          <w:ilvl w:val="0"/>
          <w:numId w:val="0"/>
        </w:numPr>
        <w:kinsoku/>
        <w:wordWrap/>
        <w:topLinePunct w:val="0"/>
        <w:autoSpaceDE/>
        <w:autoSpaceDN/>
        <w:bidi w:val="0"/>
        <w:spacing w:line="600" w:lineRule="exact"/>
        <w:ind w:firstLine="640" w:firstLineChars="200"/>
        <w:jc w:val="left"/>
        <w:textAlignment w:val="auto"/>
        <w:rPr>
          <w:rFonts w:hint="eastAsia" w:eastAsia="仿宋_GB2312"/>
          <w:sz w:val="32"/>
          <w:szCs w:val="32"/>
          <w:lang w:val="en-US" w:eastAsia="zh-CN"/>
        </w:rPr>
      </w:pPr>
      <w:r>
        <w:rPr>
          <w:rFonts w:hint="eastAsia" w:eastAsia="仿宋_GB2312"/>
          <w:sz w:val="32"/>
          <w:szCs w:val="32"/>
          <w:lang w:val="en-US" w:eastAsia="zh-CN"/>
        </w:rPr>
        <w:t>根据《政府制定行为规则》《国家发展改革委 教育部 财政部关于印发&lt;幼儿园收费管理暂行办法&gt;的通知》（川发改价格〔2012〕46号）《四川省定价目录（2021版）》（川发改价格规〔2021〕237号）等有关规定，县发展改革局、县教育局对马边彝族自治县城南幼儿园、东光幼儿园、光明幼儿园、实验幼儿园和城北幼儿园开展成本监审调查，结论为幼儿园保育教育成本为9276.85元/生.年。现根据有关政策要求和家长承受能力，拟定马边彝族自治县普惠性民办幼儿园保育教育收费标准如下：</w:t>
      </w:r>
    </w:p>
    <w:p w14:paraId="091856B2">
      <w:pPr>
        <w:keepNext w:val="0"/>
        <w:keepLines w:val="0"/>
        <w:pageBreakBefore w:val="0"/>
        <w:widowControl/>
        <w:numPr>
          <w:ilvl w:val="0"/>
          <w:numId w:val="1"/>
        </w:numPr>
        <w:kinsoku/>
        <w:wordWrap/>
        <w:topLinePunct w:val="0"/>
        <w:autoSpaceDE/>
        <w:autoSpaceDN/>
        <w:bidi w:val="0"/>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收费标准方案一</w:t>
      </w:r>
    </w:p>
    <w:p w14:paraId="06449347">
      <w:pPr>
        <w:keepNext w:val="0"/>
        <w:keepLines w:val="0"/>
        <w:pageBreakBefore w:val="0"/>
        <w:widowControl/>
        <w:numPr>
          <w:ilvl w:val="0"/>
          <w:numId w:val="0"/>
        </w:numPr>
        <w:kinsoku/>
        <w:wordWrap/>
        <w:topLinePunct w:val="0"/>
        <w:autoSpaceDE/>
        <w:autoSpaceDN/>
        <w:bidi w:val="0"/>
        <w:spacing w:line="600" w:lineRule="exact"/>
        <w:ind w:firstLine="640" w:firstLineChars="200"/>
        <w:jc w:val="left"/>
        <w:textAlignment w:val="auto"/>
        <w:rPr>
          <w:rFonts w:hint="default" w:eastAsia="仿宋_GB2312"/>
          <w:sz w:val="32"/>
          <w:szCs w:val="32"/>
          <w:lang w:val="en-US"/>
        </w:rPr>
      </w:pPr>
      <w:r>
        <w:rPr>
          <w:rFonts w:hint="eastAsia" w:eastAsia="仿宋_GB2312"/>
          <w:sz w:val="32"/>
          <w:szCs w:val="32"/>
          <w:lang w:val="en-US" w:eastAsia="zh-CN"/>
        </w:rPr>
        <w:t>参照周边收费标准，结合办园成本</w:t>
      </w:r>
      <w:r>
        <w:rPr>
          <w:rFonts w:eastAsia="仿宋_GB2312"/>
          <w:sz w:val="32"/>
          <w:szCs w:val="32"/>
          <w:lang w:val="en-US" w:eastAsia="zh-CN"/>
        </w:rPr>
        <w:t>，兼顾普惠公益属性，</w:t>
      </w:r>
      <w:r>
        <w:rPr>
          <w:rFonts w:hint="eastAsia" w:eastAsia="仿宋_GB2312"/>
          <w:sz w:val="32"/>
          <w:szCs w:val="32"/>
          <w:lang w:val="en-US" w:eastAsia="zh-CN"/>
        </w:rPr>
        <w:t>普惠性民办幼儿园保育教育收</w:t>
      </w:r>
      <w:r>
        <w:rPr>
          <w:rFonts w:eastAsia="仿宋_GB2312"/>
          <w:sz w:val="32"/>
          <w:szCs w:val="32"/>
          <w:lang w:val="en-US" w:eastAsia="zh-CN"/>
        </w:rPr>
        <w:t>费标准</w:t>
      </w:r>
      <w:r>
        <w:rPr>
          <w:rFonts w:hint="eastAsia" w:eastAsia="仿宋_GB2312"/>
          <w:sz w:val="32"/>
          <w:szCs w:val="32"/>
          <w:lang w:val="en-US" w:eastAsia="zh-CN"/>
        </w:rPr>
        <w:t>从3600元/生.年</w:t>
      </w:r>
      <w:r>
        <w:rPr>
          <w:rFonts w:eastAsia="仿宋_GB2312"/>
          <w:sz w:val="32"/>
          <w:szCs w:val="32"/>
          <w:lang w:val="en-US" w:eastAsia="zh-CN"/>
        </w:rPr>
        <w:t>调整为</w:t>
      </w:r>
      <w:r>
        <w:rPr>
          <w:rFonts w:hint="eastAsia" w:eastAsia="仿宋_GB2312"/>
          <w:sz w:val="32"/>
          <w:szCs w:val="32"/>
          <w:lang w:val="en-US" w:eastAsia="zh-CN"/>
        </w:rPr>
        <w:t>56</w:t>
      </w:r>
      <w:r>
        <w:rPr>
          <w:rFonts w:eastAsia="仿宋_GB2312"/>
          <w:sz w:val="32"/>
          <w:szCs w:val="32"/>
          <w:lang w:val="en-US" w:eastAsia="zh-CN"/>
        </w:rPr>
        <w:t>00</w:t>
      </w:r>
      <w:r>
        <w:rPr>
          <w:rFonts w:hint="eastAsia" w:eastAsia="仿宋_GB2312"/>
          <w:sz w:val="32"/>
          <w:szCs w:val="32"/>
          <w:lang w:val="en-US" w:eastAsia="zh-CN"/>
        </w:rPr>
        <w:t>元/生.年（包含《四川省财政厅 四川省教育厅关于在民族地区幼儿园全面实行保教费减免资助政策的通知》（川财教</w:t>
      </w:r>
      <w:r>
        <w:rPr>
          <w:rFonts w:eastAsia="仿宋_GB2312"/>
          <w:sz w:val="32"/>
          <w:szCs w:val="32"/>
        </w:rPr>
        <w:t>〔20</w:t>
      </w:r>
      <w:r>
        <w:rPr>
          <w:rFonts w:hint="eastAsia" w:eastAsia="仿宋_GB2312"/>
          <w:sz w:val="32"/>
          <w:szCs w:val="32"/>
          <w:lang w:val="en-US" w:eastAsia="zh-CN"/>
        </w:rPr>
        <w:t>13</w:t>
      </w:r>
      <w:r>
        <w:rPr>
          <w:rFonts w:eastAsia="仿宋_GB2312"/>
          <w:sz w:val="32"/>
          <w:szCs w:val="32"/>
        </w:rPr>
        <w:t>〕</w:t>
      </w:r>
      <w:r>
        <w:rPr>
          <w:rFonts w:hint="eastAsia" w:eastAsia="仿宋_GB2312"/>
          <w:sz w:val="32"/>
          <w:szCs w:val="32"/>
          <w:lang w:val="en-US" w:eastAsia="zh-CN"/>
        </w:rPr>
        <w:t>76</w:t>
      </w:r>
      <w:r>
        <w:rPr>
          <w:rFonts w:eastAsia="仿宋_GB2312"/>
          <w:sz w:val="32"/>
          <w:szCs w:val="32"/>
        </w:rPr>
        <w:t>号</w:t>
      </w:r>
      <w:r>
        <w:rPr>
          <w:rFonts w:hint="eastAsia" w:eastAsia="仿宋_GB2312"/>
          <w:sz w:val="32"/>
          <w:szCs w:val="32"/>
          <w:lang w:val="en-US" w:eastAsia="zh-CN"/>
        </w:rPr>
        <w:t>）文件规定财政补助600元/生.年）。</w:t>
      </w:r>
    </w:p>
    <w:p w14:paraId="1464616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二、收费标准方案二</w:t>
      </w:r>
    </w:p>
    <w:p w14:paraId="373DB615">
      <w:pPr>
        <w:keepNext w:val="0"/>
        <w:keepLines w:val="0"/>
        <w:pageBreakBefore w:val="0"/>
        <w:widowControl/>
        <w:numPr>
          <w:ilvl w:val="0"/>
          <w:numId w:val="0"/>
        </w:numPr>
        <w:kinsoku/>
        <w:wordWrap/>
        <w:topLinePunct w:val="0"/>
        <w:autoSpaceDE/>
        <w:autoSpaceDN/>
        <w:bidi w:val="0"/>
        <w:spacing w:line="600" w:lineRule="exact"/>
        <w:ind w:firstLine="640" w:firstLineChars="200"/>
        <w:jc w:val="left"/>
        <w:textAlignment w:val="auto"/>
        <w:rPr>
          <w:rFonts w:hint="default"/>
          <w:lang w:val="en-US"/>
        </w:rPr>
      </w:pPr>
      <w:r>
        <w:rPr>
          <w:rFonts w:hint="eastAsia" w:eastAsia="仿宋_GB2312"/>
          <w:sz w:val="32"/>
          <w:szCs w:val="32"/>
          <w:lang w:val="en-US" w:eastAsia="zh-CN"/>
        </w:rPr>
        <w:t>按照学前教育政府主导、家庭合理分担的多元成本分担原则，普惠性民办幼儿园保育教育收</w:t>
      </w:r>
      <w:r>
        <w:rPr>
          <w:rFonts w:eastAsia="仿宋_GB2312"/>
          <w:sz w:val="32"/>
          <w:szCs w:val="32"/>
          <w:lang w:val="en-US" w:eastAsia="zh-CN"/>
        </w:rPr>
        <w:t>费标准</w:t>
      </w:r>
      <w:r>
        <w:rPr>
          <w:rFonts w:hint="eastAsia" w:eastAsia="仿宋_GB2312"/>
          <w:sz w:val="32"/>
          <w:szCs w:val="32"/>
          <w:lang w:val="en-US" w:eastAsia="zh-CN"/>
        </w:rPr>
        <w:t>从3600元/生.年</w:t>
      </w:r>
      <w:r>
        <w:rPr>
          <w:rFonts w:eastAsia="仿宋_GB2312"/>
          <w:sz w:val="32"/>
          <w:szCs w:val="32"/>
          <w:lang w:val="en-US" w:eastAsia="zh-CN"/>
        </w:rPr>
        <w:t>调整为</w:t>
      </w:r>
      <w:r>
        <w:rPr>
          <w:rFonts w:hint="eastAsia" w:eastAsia="仿宋_GB2312"/>
          <w:sz w:val="32"/>
          <w:szCs w:val="32"/>
          <w:lang w:val="en-US" w:eastAsia="zh-CN"/>
        </w:rPr>
        <w:t>56</w:t>
      </w:r>
      <w:r>
        <w:rPr>
          <w:rFonts w:eastAsia="仿宋_GB2312"/>
          <w:sz w:val="32"/>
          <w:szCs w:val="32"/>
          <w:lang w:val="en-US" w:eastAsia="zh-CN"/>
        </w:rPr>
        <w:t>00</w:t>
      </w:r>
      <w:r>
        <w:rPr>
          <w:rFonts w:hint="eastAsia" w:eastAsia="仿宋_GB2312"/>
          <w:sz w:val="32"/>
          <w:szCs w:val="32"/>
          <w:lang w:val="en-US" w:eastAsia="zh-CN"/>
        </w:rPr>
        <w:t>元/生.年（包含《四川省财政厅 四川省教育厅关于在民族地区幼儿园全面实行保教费减免资助政策的通知》（川财教</w:t>
      </w:r>
      <w:r>
        <w:rPr>
          <w:rFonts w:eastAsia="仿宋_GB2312"/>
          <w:sz w:val="32"/>
          <w:szCs w:val="32"/>
        </w:rPr>
        <w:t>〔20</w:t>
      </w:r>
      <w:r>
        <w:rPr>
          <w:rFonts w:hint="eastAsia" w:eastAsia="仿宋_GB2312"/>
          <w:sz w:val="32"/>
          <w:szCs w:val="32"/>
          <w:lang w:val="en-US" w:eastAsia="zh-CN"/>
        </w:rPr>
        <w:t>13</w:t>
      </w:r>
      <w:r>
        <w:rPr>
          <w:rFonts w:eastAsia="仿宋_GB2312"/>
          <w:sz w:val="32"/>
          <w:szCs w:val="32"/>
        </w:rPr>
        <w:t>〕</w:t>
      </w:r>
      <w:r>
        <w:rPr>
          <w:rFonts w:hint="eastAsia" w:eastAsia="仿宋_GB2312"/>
          <w:sz w:val="32"/>
          <w:szCs w:val="32"/>
          <w:lang w:val="en-US" w:eastAsia="zh-CN"/>
        </w:rPr>
        <w:t>76</w:t>
      </w:r>
      <w:r>
        <w:rPr>
          <w:rFonts w:eastAsia="仿宋_GB2312"/>
          <w:sz w:val="32"/>
          <w:szCs w:val="32"/>
        </w:rPr>
        <w:t>号</w:t>
      </w:r>
      <w:r>
        <w:rPr>
          <w:rFonts w:hint="eastAsia" w:eastAsia="仿宋_GB2312"/>
          <w:sz w:val="32"/>
          <w:szCs w:val="32"/>
          <w:lang w:val="en-US" w:eastAsia="zh-CN"/>
        </w:rPr>
        <w:t>）文件规定财政补助600元/生.年）。县财政补助将连续三年进行补助：第一年1500元/生.年;第二年1000元/生.年，第三年500元/生.年。第四年开始普惠性民办幼儿园保育教育收</w:t>
      </w:r>
      <w:r>
        <w:rPr>
          <w:rFonts w:eastAsia="仿宋_GB2312"/>
          <w:sz w:val="32"/>
          <w:szCs w:val="32"/>
          <w:lang w:val="en-US" w:eastAsia="zh-CN"/>
        </w:rPr>
        <w:t>费标准</w:t>
      </w:r>
      <w:r>
        <w:rPr>
          <w:rFonts w:hint="eastAsia" w:eastAsia="仿宋_GB2312"/>
          <w:sz w:val="32"/>
          <w:szCs w:val="32"/>
          <w:lang w:val="en-US" w:eastAsia="zh-CN"/>
        </w:rPr>
        <w:t>56</w:t>
      </w:r>
      <w:r>
        <w:rPr>
          <w:rFonts w:eastAsia="仿宋_GB2312"/>
          <w:sz w:val="32"/>
          <w:szCs w:val="32"/>
          <w:lang w:val="en-US" w:eastAsia="zh-CN"/>
        </w:rPr>
        <w:t>00</w:t>
      </w:r>
      <w:r>
        <w:rPr>
          <w:rFonts w:hint="eastAsia" w:eastAsia="仿宋_GB2312"/>
          <w:sz w:val="32"/>
          <w:szCs w:val="32"/>
          <w:lang w:val="en-US" w:eastAsia="zh-CN"/>
        </w:rPr>
        <w:t>元/生.年，县财政将不予进行补助，其中，按照上级文件政策补助600元/生.年，将根据最新上级文件政策调整执行。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15BF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68256">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1768256">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3D2ED5"/>
    <w:multiLevelType w:val="singleLevel"/>
    <w:tmpl w:val="EB3D2E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zZWMyYTQxOWE4ZDliMDMxMjk2ZjE3ODgzOTExMjEifQ=="/>
  </w:docVars>
  <w:rsids>
    <w:rsidRoot w:val="29D12B5A"/>
    <w:rsid w:val="1BFDD05D"/>
    <w:rsid w:val="1FE7518C"/>
    <w:rsid w:val="29D12B5A"/>
    <w:rsid w:val="349A103F"/>
    <w:rsid w:val="3F8EC320"/>
    <w:rsid w:val="49CF5834"/>
    <w:rsid w:val="4A7F0A25"/>
    <w:rsid w:val="4E43003D"/>
    <w:rsid w:val="4E860190"/>
    <w:rsid w:val="4FEB74F7"/>
    <w:rsid w:val="572D7B51"/>
    <w:rsid w:val="5AEF0142"/>
    <w:rsid w:val="5BE63B95"/>
    <w:rsid w:val="5BF60324"/>
    <w:rsid w:val="5D239E71"/>
    <w:rsid w:val="5F6D307C"/>
    <w:rsid w:val="5FFE906F"/>
    <w:rsid w:val="616951AF"/>
    <w:rsid w:val="66F67CC6"/>
    <w:rsid w:val="6A7FE326"/>
    <w:rsid w:val="6B97CC00"/>
    <w:rsid w:val="6D793662"/>
    <w:rsid w:val="6FFB5018"/>
    <w:rsid w:val="6FFB5552"/>
    <w:rsid w:val="6FFB685A"/>
    <w:rsid w:val="71FBD2AE"/>
    <w:rsid w:val="77BAE9F8"/>
    <w:rsid w:val="7D77E6F5"/>
    <w:rsid w:val="7DFEEA9B"/>
    <w:rsid w:val="7E7D7B54"/>
    <w:rsid w:val="7ED798B4"/>
    <w:rsid w:val="7F5E611A"/>
    <w:rsid w:val="7F9EA6E5"/>
    <w:rsid w:val="7FEF1F48"/>
    <w:rsid w:val="7FF55DE5"/>
    <w:rsid w:val="7FFFBD2A"/>
    <w:rsid w:val="ADEA7DC9"/>
    <w:rsid w:val="AF79D6B8"/>
    <w:rsid w:val="BF461F23"/>
    <w:rsid w:val="BF7C06BB"/>
    <w:rsid w:val="BFDB43F9"/>
    <w:rsid w:val="BFF72603"/>
    <w:rsid w:val="D3FF0981"/>
    <w:rsid w:val="D55F9163"/>
    <w:rsid w:val="DBD27943"/>
    <w:rsid w:val="E5F58CD5"/>
    <w:rsid w:val="E6F6B3FD"/>
    <w:rsid w:val="E7E537F5"/>
    <w:rsid w:val="E9BCC052"/>
    <w:rsid w:val="EDDF1787"/>
    <w:rsid w:val="EF7B16CE"/>
    <w:rsid w:val="EFFB0F65"/>
    <w:rsid w:val="EFFE1EF6"/>
    <w:rsid w:val="EFFF50D3"/>
    <w:rsid w:val="F6FDA877"/>
    <w:rsid w:val="F796800C"/>
    <w:rsid w:val="FEE25D49"/>
    <w:rsid w:val="FFF6F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snapToGrid w:val="0"/>
      <w:jc w:val="left"/>
    </w:pPr>
    <w:rPr>
      <w:sz w:val="18"/>
      <w:szCs w:val="18"/>
    </w:rPr>
  </w:style>
  <w:style w:type="paragraph" w:styleId="3">
    <w:name w:val="Body Text Indent"/>
    <w:basedOn w:val="1"/>
    <w:qFormat/>
    <w:uiPriority w:val="99"/>
    <w:pPr>
      <w:spacing w:line="520" w:lineRule="exact"/>
      <w:ind w:firstLine="480" w:firstLineChars="200"/>
    </w:pPr>
    <w:rPr>
      <w:color w:val="FF0000"/>
      <w:sz w:val="24"/>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638</Words>
  <Characters>693</Characters>
  <Lines>0</Lines>
  <Paragraphs>0</Paragraphs>
  <TotalTime>3</TotalTime>
  <ScaleCrop>false</ScaleCrop>
  <LinksUpToDate>false</LinksUpToDate>
  <CharactersWithSpaces>699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2024-12-28T05:25:00Z</dcterms:created>
  <dc:creator>周秋月</dc:creator>
  <cp:lastModifiedBy>潘霞</cp:lastModifiedBy>
  <dcterms:modified xsi:type="dcterms:W3CDTF">2026-08-05T08:48:06Z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F8218113E2094FA6BF3DCD558D6F60F2_13</vt:lpwstr>
  </property>
</Properties>
</file>